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61C" w:rsidRPr="00D32C44" w:rsidRDefault="00EF261C" w:rsidP="00D32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:rsidR="00D32C44" w:rsidRDefault="00D32C44" w:rsidP="00D32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D32C44">
        <w:rPr>
          <w:sz w:val="32"/>
          <w:szCs w:val="32"/>
        </w:rPr>
        <w:t>Proline t-mass 65 (Flow Transmitter) / Order Code: 65I-</w:t>
      </w:r>
      <w:r>
        <w:rPr>
          <w:sz w:val="32"/>
          <w:szCs w:val="32"/>
        </w:rPr>
        <w:t>30</w:t>
      </w:r>
      <w:r w:rsidRPr="00D32C44">
        <w:rPr>
          <w:sz w:val="32"/>
          <w:szCs w:val="32"/>
        </w:rPr>
        <w:t>AA0AD137AACR / 85-260 VAC , 18.2 VA , 50-60 HZ / I-OUT(HART) Exi active / IP67 , NEMA ,Type4X /</w:t>
      </w:r>
    </w:p>
    <w:p w:rsidR="00D32C44" w:rsidRDefault="00D32C44" w:rsidP="00D32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D32C44">
        <w:rPr>
          <w:sz w:val="32"/>
          <w:szCs w:val="32"/>
        </w:rPr>
        <w:t xml:space="preserve">  / for FT-20902 &amp; FT21101</w:t>
      </w:r>
    </w:p>
    <w:p w:rsidR="00C36DE5" w:rsidRPr="00C36DE5" w:rsidRDefault="00C36DE5" w:rsidP="00D32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 w:rsidRPr="00C36DE5">
        <w:rPr>
          <w:b/>
          <w:bCs/>
          <w:sz w:val="32"/>
          <w:szCs w:val="32"/>
          <w:u w:val="single"/>
        </w:rPr>
        <w:t>QUANTITY: 2 NO</w:t>
      </w:r>
    </w:p>
    <w:p w:rsidR="00D32C44" w:rsidRPr="00D32C44" w:rsidRDefault="00D32C44" w:rsidP="00ED3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D32C44">
        <w:rPr>
          <w:b/>
          <w:bCs/>
          <w:sz w:val="32"/>
          <w:szCs w:val="32"/>
        </w:rPr>
        <w:t xml:space="preserve">Manufacturer: </w:t>
      </w:r>
      <w:r w:rsidR="00ED3583">
        <w:rPr>
          <w:b/>
          <w:bCs/>
          <w:sz w:val="32"/>
          <w:szCs w:val="32"/>
        </w:rPr>
        <w:t>ABB</w:t>
      </w:r>
      <w:bookmarkStart w:id="0" w:name="_GoBack"/>
      <w:bookmarkEnd w:id="0"/>
    </w:p>
    <w:p w:rsidR="00D32C44" w:rsidRPr="00D32C44" w:rsidRDefault="00D32C44" w:rsidP="00D32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sectPr w:rsidR="00D32C44" w:rsidRPr="00D32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88"/>
    <w:rsid w:val="00C36DE5"/>
    <w:rsid w:val="00D32C44"/>
    <w:rsid w:val="00ED3583"/>
    <w:rsid w:val="00EF261C"/>
    <w:rsid w:val="00F8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3185B"/>
  <w15:chartTrackingRefBased/>
  <w15:docId w15:val="{962AD3F8-2149-47A9-A2CD-B66E8E4B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C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n.emamrezaei</dc:creator>
  <cp:keywords/>
  <dc:description/>
  <cp:lastModifiedBy>n.emamrezaei</cp:lastModifiedBy>
  <cp:revision>6</cp:revision>
  <cp:lastPrinted>2023-10-04T07:29:00Z</cp:lastPrinted>
  <dcterms:created xsi:type="dcterms:W3CDTF">2023-10-04T07:15:00Z</dcterms:created>
  <dcterms:modified xsi:type="dcterms:W3CDTF">2024-12-28T05:10:00Z</dcterms:modified>
</cp:coreProperties>
</file>