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88085F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r w:rsidR="0088085F">
        <w:rPr>
          <w:b/>
          <w:bCs/>
          <w:sz w:val="28"/>
          <w:szCs w:val="28"/>
        </w:rPr>
        <w:t>40303107</w:t>
      </w:r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r w:rsidR="00546857">
        <w:rPr>
          <w:b/>
          <w:bCs/>
          <w:sz w:val="28"/>
          <w:szCs w:val="28"/>
        </w:rPr>
        <w:t>EA</w:t>
      </w:r>
    </w:p>
    <w:p w:rsidR="00707035" w:rsidRDefault="00707035" w:rsidP="00454982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 w:colFirst="1" w:colLast="3"/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bookmarkEnd w:id="0"/>
      <w:tr w:rsidR="00225AF1" w:rsidRPr="00C81F2D" w:rsidTr="009C5349">
        <w:trPr>
          <w:trHeight w:val="810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85F" w:rsidRDefault="0088085F" w:rsidP="0088085F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88085F" w:rsidRPr="0088085F" w:rsidRDefault="0088085F" w:rsidP="0088085F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88085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GATE VALVE   6''  #900 , FLGD-  RING JOINT (R.J.) , ASTM  A216  GR.WCB , TRIM: 13%CR , WELDED BONNET OS&amp;Y PLAIN SOLID WEDGE , GRAPHITE PURE GRAPHITE MOLDIN</w:t>
            </w:r>
          </w:p>
          <w:p w:rsidR="00786BC8" w:rsidRPr="0088085F" w:rsidRDefault="00786BC8" w:rsidP="0088085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786BC8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DC4DB0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  <w:tr w:rsidR="00786BC8" w:rsidRPr="00C81F2D" w:rsidTr="009C5349">
        <w:trPr>
          <w:trHeight w:val="926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85F" w:rsidRDefault="0088085F" w:rsidP="0088085F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88085F" w:rsidRPr="0088085F" w:rsidRDefault="0088085F" w:rsidP="0088085F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88085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GATE VALVE  8"   150# , API 600  , FLGD-RAISED FACE (R.F.)  , CAST ASTM  A351  GR.CF8M  ,  316L  TRIM , W/STELLITE SEATS BB OS&amp;Y FLEXIBLE WEDGE  ANSI150  SPW-316LSS/GRAPHITE PURE GRAPHITE MOLDING</w:t>
            </w:r>
          </w:p>
          <w:p w:rsidR="00786BC8" w:rsidRPr="0088085F" w:rsidRDefault="00786BC8" w:rsidP="0088085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6BC8" w:rsidRPr="00152263" w:rsidRDefault="00786BC8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6BC8" w:rsidRDefault="00786BC8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86BC8" w:rsidRPr="00152263" w:rsidRDefault="00786BC8" w:rsidP="00152263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2</w:t>
            </w:r>
          </w:p>
        </w:tc>
      </w:tr>
      <w:tr w:rsidR="0088085F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8061C" w:rsidRDefault="00A8061C" w:rsidP="00A8061C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  <w:p w:rsidR="00A8061C" w:rsidRPr="00A8061C" w:rsidRDefault="00A8061C" w:rsidP="00A8061C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A8061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GATE VALVE 8'' #900 , FLGD- RING JOINT (R.J.) , ASTM A216 GR.WCB , TRIM: 13%CR , WELDED BONNET OS&amp;Y PLAIN SOLID</w:t>
            </w:r>
          </w:p>
          <w:p w:rsidR="0088085F" w:rsidRPr="0088085F" w:rsidRDefault="00A8061C" w:rsidP="00A8061C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A8061C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3 7566124572 NO 1 WEDGE , GRAPHITE PURE GRAPHITE MOLDIN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85F" w:rsidRDefault="0088085F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85F" w:rsidRDefault="0088085F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8085F" w:rsidRDefault="0088085F" w:rsidP="00152263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3</w:t>
            </w:r>
          </w:p>
        </w:tc>
      </w:tr>
      <w:tr w:rsidR="0088085F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D4DB1" w:rsidRDefault="00AD4DB1" w:rsidP="0088085F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  <w:rtl/>
              </w:rPr>
            </w:pPr>
          </w:p>
          <w:p w:rsidR="0088085F" w:rsidRPr="0088085F" w:rsidRDefault="0088085F" w:rsidP="0088085F">
            <w:pPr>
              <w:autoSpaceDE w:val="0"/>
              <w:autoSpaceDN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  <w:r w:rsidRPr="0088085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 xml:space="preserve">GATE </w:t>
            </w:r>
            <w:proofErr w:type="gramStart"/>
            <w:r w:rsidRPr="0088085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VALVE  16</w:t>
            </w:r>
            <w:proofErr w:type="gramEnd"/>
            <w:r w:rsidRPr="0088085F"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  <w:t>"   #300 ,  API600 , FLGD-RAISED FACE (R.F.) , CAST ASTM A216  GR.WCB  , 13%CR  HF.  TRIM   W/STELLITE SEATS BB OS&amp;Y FLEXIBLE WEDGE  ANSI300  SPW-316LSS/GRAPHITE PURE GRAPHITE MOLDING</w:t>
            </w:r>
          </w:p>
          <w:p w:rsidR="0088085F" w:rsidRPr="0088085F" w:rsidRDefault="0088085F" w:rsidP="0088085F">
            <w:pPr>
              <w:autoSpaceDE w:val="0"/>
              <w:autoSpaceDN w:val="0"/>
              <w:bidi w:val="0"/>
              <w:adjustRightInd w:val="0"/>
              <w:ind w:left="28" w:right="28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85F" w:rsidRDefault="0088085F" w:rsidP="001522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8085F" w:rsidRDefault="0088085F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NO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8085F" w:rsidRDefault="0088085F" w:rsidP="00152263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4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174D21" w:rsidRPr="00AA53E7" w:rsidRDefault="00174D21" w:rsidP="00786BC8">
      <w:pPr>
        <w:jc w:val="center"/>
        <w:rPr>
          <w:b/>
          <w:bCs/>
          <w:color w:val="FF0000"/>
          <w:sz w:val="44"/>
          <w:szCs w:val="44"/>
          <w:rtl/>
        </w:rPr>
      </w:pPr>
      <w:r w:rsidRPr="00AA53E7">
        <w:rPr>
          <w:rFonts w:hint="cs"/>
          <w:b/>
          <w:bCs/>
          <w:color w:val="FF0000"/>
          <w:sz w:val="44"/>
          <w:szCs w:val="44"/>
          <w:rtl/>
        </w:rPr>
        <w:t xml:space="preserve">تذکر مهم : بدون </w:t>
      </w:r>
      <w:r w:rsidR="00786BC8" w:rsidRPr="00AA53E7">
        <w:rPr>
          <w:rFonts w:hint="cs"/>
          <w:b/>
          <w:bCs/>
          <w:color w:val="FF0000"/>
          <w:sz w:val="44"/>
          <w:szCs w:val="44"/>
          <w:rtl/>
        </w:rPr>
        <w:t xml:space="preserve">ارسال نقشه </w:t>
      </w:r>
      <w:r w:rsidR="00491078" w:rsidRPr="00AA53E7">
        <w:rPr>
          <w:rFonts w:hint="cs"/>
          <w:b/>
          <w:bCs/>
          <w:color w:val="FF0000"/>
          <w:sz w:val="44"/>
          <w:szCs w:val="44"/>
          <w:rtl/>
        </w:rPr>
        <w:t xml:space="preserve">، ذکر شرکت و کشور سازنده </w:t>
      </w:r>
      <w:r w:rsidRPr="00AA53E7">
        <w:rPr>
          <w:rFonts w:hint="cs"/>
          <w:b/>
          <w:bCs/>
          <w:color w:val="FF0000"/>
          <w:sz w:val="44"/>
          <w:szCs w:val="44"/>
          <w:rtl/>
        </w:rPr>
        <w:t>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6D6794">
      <w:foot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100A35"/>
    <w:rsid w:val="0012202A"/>
    <w:rsid w:val="001276F5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61ED"/>
    <w:rsid w:val="002A169C"/>
    <w:rsid w:val="002A2172"/>
    <w:rsid w:val="002C5D43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1078"/>
    <w:rsid w:val="004940DE"/>
    <w:rsid w:val="004C2870"/>
    <w:rsid w:val="00507F0B"/>
    <w:rsid w:val="00530EC9"/>
    <w:rsid w:val="00533A0F"/>
    <w:rsid w:val="00546857"/>
    <w:rsid w:val="0055013A"/>
    <w:rsid w:val="005856F0"/>
    <w:rsid w:val="005B3708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86BC8"/>
    <w:rsid w:val="0078755E"/>
    <w:rsid w:val="00790A07"/>
    <w:rsid w:val="00793FF8"/>
    <w:rsid w:val="00812225"/>
    <w:rsid w:val="00867CDC"/>
    <w:rsid w:val="00867E30"/>
    <w:rsid w:val="0087374F"/>
    <w:rsid w:val="0088085F"/>
    <w:rsid w:val="00885414"/>
    <w:rsid w:val="008959C2"/>
    <w:rsid w:val="008B00E9"/>
    <w:rsid w:val="008B206F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D11"/>
    <w:rsid w:val="0099513D"/>
    <w:rsid w:val="009B1A33"/>
    <w:rsid w:val="009C5349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61C"/>
    <w:rsid w:val="00A809CB"/>
    <w:rsid w:val="00A834AF"/>
    <w:rsid w:val="00AA53E7"/>
    <w:rsid w:val="00AA641F"/>
    <w:rsid w:val="00AC4642"/>
    <w:rsid w:val="00AD4DB1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863AA"/>
    <w:rsid w:val="00C87BEA"/>
    <w:rsid w:val="00C903A4"/>
    <w:rsid w:val="00CB53E7"/>
    <w:rsid w:val="00CC3D0F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540FF"/>
    <w:rsid w:val="00F55810"/>
    <w:rsid w:val="00F7225F"/>
    <w:rsid w:val="00F807BD"/>
    <w:rsid w:val="00F80C49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FB40-C5F8-4662-A506-6BE4EB3E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36</cp:revision>
  <cp:lastPrinted>2017-07-16T05:42:00Z</cp:lastPrinted>
  <dcterms:created xsi:type="dcterms:W3CDTF">2015-04-08T06:59:00Z</dcterms:created>
  <dcterms:modified xsi:type="dcterms:W3CDTF">2025-03-17T09:15:00Z</dcterms:modified>
</cp:coreProperties>
</file>